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ind w:right="-82" w:rightChars="-39"/>
        <w:jc w:val="center"/>
        <w:rPr>
          <w:rFonts w:hint="eastAsia" w:ascii="宋体" w:hAnsi="宋体"/>
          <w:b/>
          <w:spacing w:val="-20"/>
          <w:sz w:val="44"/>
          <w:szCs w:val="48"/>
        </w:rPr>
      </w:pPr>
      <w:r>
        <w:rPr>
          <w:rFonts w:hint="eastAsia" w:ascii="宋体" w:hAnsi="宋体"/>
          <w:b/>
          <w:spacing w:val="-20"/>
          <w:sz w:val="44"/>
          <w:szCs w:val="48"/>
        </w:rPr>
        <w:t>“2016中国（宁波）车用新能源电池材料</w:t>
      </w:r>
    </w:p>
    <w:p>
      <w:pPr>
        <w:adjustRightInd w:val="0"/>
        <w:snapToGrid w:val="0"/>
        <w:spacing w:line="480" w:lineRule="exact"/>
        <w:ind w:right="-82" w:rightChars="-39"/>
        <w:jc w:val="center"/>
        <w:rPr>
          <w:rFonts w:hint="eastAsia" w:ascii="宋体" w:hAnsi="宋体"/>
          <w:b/>
          <w:spacing w:val="-20"/>
          <w:sz w:val="44"/>
          <w:szCs w:val="48"/>
        </w:rPr>
      </w:pPr>
      <w:r>
        <w:rPr>
          <w:rFonts w:hint="eastAsia" w:ascii="宋体" w:hAnsi="宋体"/>
          <w:b/>
          <w:spacing w:val="-20"/>
          <w:sz w:val="44"/>
          <w:szCs w:val="48"/>
        </w:rPr>
        <w:t>产业发展论坛暨投融资交流会”回执表</w:t>
      </w:r>
    </w:p>
    <w:p>
      <w:pPr>
        <w:spacing w:line="300" w:lineRule="exact"/>
        <w:jc w:val="center"/>
        <w:rPr>
          <w:rFonts w:hint="eastAsia" w:ascii="仿宋_GB2312" w:hAnsi="Arial" w:eastAsia="仿宋_GB2312" w:cs="仿宋_GB2312"/>
          <w:color w:val="000000"/>
          <w:sz w:val="28"/>
          <w:szCs w:val="28"/>
        </w:rPr>
      </w:pPr>
      <w:r>
        <w:rPr>
          <w:rFonts w:hint="eastAsia" w:ascii="仿宋_GB2312" w:hAnsi="Arial" w:eastAsia="仿宋_GB2312" w:cs="仿宋_GB2312"/>
          <w:color w:val="000000"/>
          <w:sz w:val="28"/>
          <w:szCs w:val="28"/>
        </w:rPr>
        <w:t>（回执E-mail:</w:t>
      </w:r>
      <w:r>
        <w:rPr>
          <w:rFonts w:hint="eastAsia" w:ascii="仿宋_GB2312" w:hAnsi="Arial" w:eastAsia="仿宋_GB2312" w:cs="仿宋_GB2312"/>
          <w:color w:val="000000"/>
          <w:sz w:val="28"/>
          <w:szCs w:val="28"/>
          <w:lang w:val="en-US" w:eastAsia="zh-CN"/>
        </w:rPr>
        <w:t>1493084260</w:t>
      </w:r>
      <w:r>
        <w:rPr>
          <w:rFonts w:ascii="仿宋_GB2312" w:hAnsi="Arial" w:eastAsia="仿宋_GB2312" w:cs="仿宋_GB2312"/>
          <w:color w:val="000000"/>
          <w:sz w:val="28"/>
          <w:szCs w:val="28"/>
        </w:rPr>
        <w:t>@</w:t>
      </w:r>
      <w:r>
        <w:rPr>
          <w:rFonts w:hint="eastAsia" w:ascii="仿宋_GB2312" w:hAnsi="Arial" w:eastAsia="仿宋_GB2312" w:cs="仿宋_GB2312"/>
          <w:color w:val="000000"/>
          <w:sz w:val="28"/>
          <w:szCs w:val="28"/>
          <w:lang w:val="en-US" w:eastAsia="zh-CN"/>
        </w:rPr>
        <w:t>qq</w:t>
      </w:r>
      <w:r>
        <w:rPr>
          <w:rFonts w:ascii="仿宋_GB2312" w:hAnsi="Arial" w:eastAsia="仿宋_GB2312" w:cs="仿宋_GB2312"/>
          <w:color w:val="000000"/>
          <w:sz w:val="28"/>
          <w:szCs w:val="28"/>
        </w:rPr>
        <w:t>.com</w:t>
      </w:r>
      <w:r>
        <w:rPr>
          <w:rFonts w:hint="eastAsia" w:ascii="仿宋_GB2312" w:hAnsi="Arial" w:eastAsia="仿宋_GB2312" w:cs="仿宋_GB2312"/>
          <w:color w:val="000000"/>
          <w:sz w:val="28"/>
          <w:szCs w:val="28"/>
        </w:rPr>
        <w:t>）</w:t>
      </w:r>
    </w:p>
    <w:tbl>
      <w:tblPr>
        <w:tblStyle w:val="3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2387"/>
        <w:gridCol w:w="1233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900" w:type="dxa"/>
            <w:gridSpan w:val="4"/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  <w:r>
              <w:rPr>
                <w:rFonts w:eastAsia="黑体"/>
              </w:rPr>
              <w:t>公司名称：</w:t>
            </w:r>
            <w:r>
              <w:rPr>
                <w:rFonts w:hint="eastAsia" w:eastAsia="黑体"/>
              </w:rPr>
              <w:t>（发票抬头）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60" w:type="dxa"/>
            <w:gridSpan w:val="3"/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  <w:r>
              <w:rPr>
                <w:rFonts w:eastAsia="黑体"/>
              </w:rPr>
              <w:t>邮政地址：</w:t>
            </w:r>
          </w:p>
        </w:tc>
        <w:tc>
          <w:tcPr>
            <w:tcW w:w="3040" w:type="dxa"/>
            <w:tcBorders>
              <w:bottom w:val="nil"/>
            </w:tcBorders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  <w:r>
              <w:rPr>
                <w:rFonts w:eastAsia="黑体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240" w:type="dxa"/>
            <w:tcBorders>
              <w:top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  <w:r>
              <w:rPr>
                <w:rFonts w:eastAsia="黑体"/>
              </w:rPr>
              <w:t>代表姓名：</w:t>
            </w:r>
          </w:p>
        </w:tc>
        <w:tc>
          <w:tcPr>
            <w:tcW w:w="2387" w:type="dxa"/>
            <w:tcBorders>
              <w:top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  <w:r>
              <w:rPr>
                <w:rFonts w:eastAsia="黑体"/>
              </w:rPr>
              <w:t>职务/职称：</w:t>
            </w:r>
          </w:p>
        </w:tc>
        <w:tc>
          <w:tcPr>
            <w:tcW w:w="427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  <w:r>
              <w:rPr>
                <w:rFonts w:eastAsia="黑体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240" w:type="dxa"/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  <w:r>
              <w:rPr>
                <w:rFonts w:eastAsia="黑体"/>
              </w:rPr>
              <w:t>联系电话：</w:t>
            </w:r>
          </w:p>
        </w:tc>
        <w:tc>
          <w:tcPr>
            <w:tcW w:w="3620" w:type="dxa"/>
            <w:gridSpan w:val="2"/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  <w:r>
              <w:rPr>
                <w:rFonts w:eastAsia="黑体"/>
              </w:rPr>
              <w:t>传真号码：</w:t>
            </w:r>
          </w:p>
        </w:tc>
        <w:tc>
          <w:tcPr>
            <w:tcW w:w="3040" w:type="dxa"/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  <w:r>
              <w:rPr>
                <w:rFonts w:eastAsia="黑体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240" w:type="dxa"/>
            <w:tcBorders>
              <w:top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  <w:r>
              <w:rPr>
                <w:rFonts w:eastAsia="黑体"/>
              </w:rPr>
              <w:t>代表姓名：</w:t>
            </w:r>
          </w:p>
        </w:tc>
        <w:tc>
          <w:tcPr>
            <w:tcW w:w="2387" w:type="dxa"/>
            <w:tcBorders>
              <w:top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  <w:r>
              <w:rPr>
                <w:rFonts w:eastAsia="黑体"/>
              </w:rPr>
              <w:t>职务/职称：</w:t>
            </w:r>
          </w:p>
        </w:tc>
        <w:tc>
          <w:tcPr>
            <w:tcW w:w="427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  <w:r>
              <w:rPr>
                <w:rFonts w:eastAsia="黑体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240" w:type="dxa"/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  <w:r>
              <w:rPr>
                <w:rFonts w:eastAsia="黑体"/>
              </w:rPr>
              <w:t>联系电话：</w:t>
            </w:r>
          </w:p>
        </w:tc>
        <w:tc>
          <w:tcPr>
            <w:tcW w:w="3620" w:type="dxa"/>
            <w:gridSpan w:val="2"/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  <w:r>
              <w:rPr>
                <w:rFonts w:eastAsia="黑体"/>
              </w:rPr>
              <w:t>传真号码：</w:t>
            </w:r>
          </w:p>
        </w:tc>
        <w:tc>
          <w:tcPr>
            <w:tcW w:w="3040" w:type="dxa"/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  <w:r>
              <w:rPr>
                <w:rFonts w:eastAsia="黑体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24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  <w:r>
              <w:rPr>
                <w:rFonts w:eastAsia="黑体"/>
              </w:rPr>
              <w:t>代表姓名：</w:t>
            </w:r>
          </w:p>
        </w:tc>
        <w:tc>
          <w:tcPr>
            <w:tcW w:w="238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  <w:r>
              <w:rPr>
                <w:rFonts w:eastAsia="黑体"/>
              </w:rPr>
              <w:t>职务/职称：</w:t>
            </w:r>
          </w:p>
        </w:tc>
        <w:tc>
          <w:tcPr>
            <w:tcW w:w="4273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  <w:r>
              <w:rPr>
                <w:rFonts w:eastAsia="黑体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40" w:type="dxa"/>
            <w:tcBorders>
              <w:bottom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  <w:r>
              <w:rPr>
                <w:rFonts w:eastAsia="黑体"/>
              </w:rPr>
              <w:t>联系电话：</w:t>
            </w:r>
          </w:p>
        </w:tc>
        <w:tc>
          <w:tcPr>
            <w:tcW w:w="362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  <w:r>
              <w:rPr>
                <w:rFonts w:eastAsia="黑体"/>
              </w:rPr>
              <w:t>传真号码：</w:t>
            </w:r>
          </w:p>
        </w:tc>
        <w:tc>
          <w:tcPr>
            <w:tcW w:w="3040" w:type="dxa"/>
            <w:tcBorders>
              <w:bottom w:val="doub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</w:rPr>
            </w:pPr>
            <w:r>
              <w:rPr>
                <w:rFonts w:eastAsia="黑体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240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交 费</w:t>
            </w:r>
          </w:p>
        </w:tc>
        <w:tc>
          <w:tcPr>
            <w:tcW w:w="666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ind w:firstLine="105" w:firstLineChars="50"/>
              <w:rPr>
                <w:rFonts w:hint="eastAsia" w:eastAsia="黑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提前</w:t>
            </w:r>
            <w:r>
              <w:rPr>
                <w:rFonts w:hint="eastAsia" w:eastAsia="黑体"/>
              </w:rPr>
              <w:t xml:space="preserve">汇款        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eastAsia="黑体"/>
              </w:rPr>
              <w:t>现场缴纳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9900" w:type="dxa"/>
            <w:gridSpan w:val="4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1050" w:firstLineChars="500"/>
              <w:rPr>
                <w:rFonts w:hint="eastAsia" w:eastAsia="黑体"/>
              </w:rPr>
            </w:pPr>
            <w:r>
              <w:rPr>
                <w:rFonts w:eastAsia="黑体"/>
              </w:rPr>
              <w:t>住宿要求：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eastAsia="黑体"/>
              </w:rPr>
              <w:t xml:space="preserve">  要求合住        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eastAsia="黑体"/>
              </w:rPr>
              <w:t xml:space="preserve">  自行安排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2100" w:firstLineChars="1000"/>
              <w:rPr>
                <w:rFonts w:hint="eastAsia" w:eastAsia="黑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eastAsia="黑体"/>
              </w:rPr>
              <w:t xml:space="preserve">  宁波和丰花园酒店  标准间：400元</w:t>
            </w:r>
            <w:r>
              <w:rPr>
                <w:rFonts w:eastAsia="黑体"/>
              </w:rPr>
              <w:t>/</w:t>
            </w:r>
            <w:r>
              <w:rPr>
                <w:rFonts w:hint="eastAsia" w:eastAsia="黑体"/>
              </w:rPr>
              <w:t>间/天（含早）：</w:t>
            </w:r>
            <w:r>
              <w:rPr>
                <w:rFonts w:eastAsia="黑体"/>
                <w:bCs/>
                <w:u w:val="single"/>
              </w:rPr>
              <w:t xml:space="preserve">     </w:t>
            </w:r>
            <w:r>
              <w:rPr>
                <w:rFonts w:eastAsia="黑体"/>
                <w:bCs/>
              </w:rPr>
              <w:t xml:space="preserve"> </w:t>
            </w:r>
            <w:r>
              <w:rPr>
                <w:rFonts w:eastAsia="黑体"/>
              </w:rPr>
              <w:t>间；</w:t>
            </w:r>
            <w:r>
              <w:rPr>
                <w:rFonts w:hint="eastAsia" w:eastAsia="黑体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4410" w:firstLineChars="2100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单人间：400元/间/天（含</w:t>
            </w:r>
            <w:bookmarkStart w:id="0" w:name="_GoBack"/>
            <w:bookmarkEnd w:id="0"/>
            <w:r>
              <w:rPr>
                <w:rFonts w:hint="eastAsia" w:eastAsia="黑体"/>
              </w:rPr>
              <w:t>早）</w:t>
            </w:r>
            <w:r>
              <w:rPr>
                <w:rFonts w:eastAsia="黑体"/>
              </w:rPr>
              <w:t>：</w:t>
            </w:r>
            <w:r>
              <w:rPr>
                <w:rFonts w:eastAsia="黑体"/>
                <w:u w:val="single"/>
              </w:rPr>
              <w:t xml:space="preserve">     </w:t>
            </w:r>
            <w:r>
              <w:rPr>
                <w:rFonts w:eastAsia="黑体"/>
              </w:rPr>
              <w:t xml:space="preserve"> 间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1050" w:firstLineChars="500"/>
              <w:rPr>
                <w:rFonts w:eastAsia="黑体"/>
              </w:rPr>
            </w:pPr>
            <w:r>
              <w:rPr>
                <w:rFonts w:eastAsia="黑体"/>
              </w:rPr>
              <w:t>入住时间：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eastAsia="黑体"/>
              </w:rPr>
              <w:t>21日</w:t>
            </w: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>22</w:t>
            </w:r>
            <w:r>
              <w:rPr>
                <w:rFonts w:hint="eastAsia" w:eastAsia="黑体"/>
              </w:rPr>
              <w:t>日</w:t>
            </w: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>23</w:t>
            </w:r>
            <w:r>
              <w:rPr>
                <w:rFonts w:hint="eastAsia" w:eastAsia="黑体"/>
              </w:rPr>
              <w:t xml:space="preserve">日    </w:t>
            </w:r>
            <w:r>
              <w:rPr>
                <w:rFonts w:eastAsia="黑体"/>
              </w:rPr>
              <w:t>共</w:t>
            </w:r>
            <w:r>
              <w:rPr>
                <w:rFonts w:eastAsia="黑体"/>
                <w:u w:val="single"/>
              </w:rPr>
              <w:t xml:space="preserve">    </w:t>
            </w:r>
            <w:r>
              <w:rPr>
                <w:rFonts w:eastAsia="黑体"/>
              </w:rPr>
              <w:t>晚</w:t>
            </w:r>
            <w:r>
              <w:rPr>
                <w:rFonts w:hint="eastAsia" w:eastAsia="黑体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9900" w:type="dxa"/>
            <w:gridSpan w:val="4"/>
            <w:tcBorders>
              <w:top w:val="double" w:color="auto" w:sz="4" w:space="0"/>
              <w:bottom w:val="double" w:color="auto" w:sz="4" w:space="0"/>
            </w:tcBorders>
            <w:vAlign w:val="top"/>
          </w:tcPr>
          <w:p>
            <w:pPr>
              <w:spacing w:before="120" w:beforeLines="50" w:after="100" w:afterAutospacing="1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咨询问题：     （欢迎在此填写您希望了解的信息、想要得到解答的问题）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933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--</dc:creator>
  <cp:lastModifiedBy>--</cp:lastModifiedBy>
  <dcterms:modified xsi:type="dcterms:W3CDTF">2016-08-18T00:43:47Z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